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B2DF" w14:textId="77777777" w:rsidR="00B623FE" w:rsidRPr="00182B3E" w:rsidRDefault="00B623FE" w:rsidP="00B960DE">
      <w:pPr>
        <w:pStyle w:val="Titre1"/>
        <w:sectPr w:rsidR="00B623FE" w:rsidRPr="00182B3E" w:rsidSect="00865666">
          <w:headerReference w:type="default" r:id="rId8"/>
          <w:footerReference w:type="even" r:id="rId9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14:paraId="59EE0ADF" w14:textId="77777777" w:rsidR="000924D0" w:rsidRPr="00182B3E" w:rsidRDefault="000924D0" w:rsidP="00B960DE">
      <w:pPr>
        <w:pStyle w:val="Titre1"/>
        <w:rPr>
          <w:noProof/>
        </w:rPr>
      </w:pPr>
    </w:p>
    <w:p w14:paraId="1C240294" w14:textId="3E8FA1CA" w:rsidR="0079276E" w:rsidRPr="00182B3E" w:rsidRDefault="0079276E" w:rsidP="00B960DE">
      <w:pPr>
        <w:pStyle w:val="Titre1"/>
        <w:rPr>
          <w:noProof/>
        </w:rPr>
      </w:pPr>
    </w:p>
    <w:p w14:paraId="7DF7AEC0" w14:textId="77777777" w:rsidR="00B960DE" w:rsidRPr="00182B3E" w:rsidRDefault="00B960DE" w:rsidP="00B960DE">
      <w:pPr>
        <w:pStyle w:val="Titre1"/>
        <w:rPr>
          <w:szCs w:val="20"/>
        </w:rPr>
      </w:pPr>
      <w:r w:rsidRPr="00182B3E">
        <w:rPr>
          <w:szCs w:val="20"/>
        </w:rPr>
        <w:t>Audio-guide</w:t>
      </w:r>
      <w:r w:rsidRPr="00182B3E">
        <w:rPr>
          <w:spacing w:val="-2"/>
          <w:szCs w:val="20"/>
        </w:rPr>
        <w:t xml:space="preserve"> </w:t>
      </w:r>
      <w:r w:rsidRPr="00182B3E">
        <w:rPr>
          <w:szCs w:val="20"/>
        </w:rPr>
        <w:t>exposition</w:t>
      </w:r>
    </w:p>
    <w:p w14:paraId="21F7EC12" w14:textId="77777777" w:rsidR="00B960DE" w:rsidRPr="00182B3E" w:rsidRDefault="00B960DE" w:rsidP="00B960DE">
      <w:pPr>
        <w:jc w:val="center"/>
        <w:rPr>
          <w:b/>
          <w:bCs/>
          <w:lang w:val="fr-FR"/>
        </w:rPr>
      </w:pPr>
      <w:r w:rsidRPr="00182B3E">
        <w:rPr>
          <w:b/>
          <w:bCs/>
          <w:lang w:val="fr-FR"/>
        </w:rPr>
        <w:t>« La parole de l’État, miroir des Époques »</w:t>
      </w:r>
    </w:p>
    <w:p w14:paraId="273E9F72" w14:textId="5F58A9A8" w:rsidR="00B960DE" w:rsidRPr="00182B3E" w:rsidRDefault="00B960DE" w:rsidP="00B960DE">
      <w:pPr>
        <w:pStyle w:val="Titre1"/>
        <w:rPr>
          <w:noProof/>
        </w:rPr>
      </w:pPr>
    </w:p>
    <w:p w14:paraId="6771898A" w14:textId="09B66879" w:rsidR="00B960DE" w:rsidRPr="00182B3E" w:rsidRDefault="00B960DE" w:rsidP="00B960DE">
      <w:pPr>
        <w:pStyle w:val="Corpsdetexte"/>
      </w:pPr>
    </w:p>
    <w:p w14:paraId="35D2AEAB" w14:textId="78FB0C9C" w:rsidR="00B960DE" w:rsidRPr="00182B3E" w:rsidRDefault="00B960DE" w:rsidP="00B960DE">
      <w:pPr>
        <w:rPr>
          <w:b/>
          <w:bCs/>
          <w:color w:val="000091" w:themeColor="background2"/>
          <w:lang w:val="fr-FR"/>
        </w:rPr>
      </w:pPr>
      <w:r w:rsidRPr="00182B3E">
        <w:rPr>
          <w:b/>
          <w:bCs/>
          <w:color w:val="000091" w:themeColor="background2"/>
          <w:lang w:val="fr-FR"/>
        </w:rPr>
        <w:t>Audioguide n°</w:t>
      </w:r>
      <w:r w:rsidR="00E8040A">
        <w:rPr>
          <w:b/>
          <w:bCs/>
          <w:color w:val="000091" w:themeColor="background2"/>
          <w:lang w:val="fr-FR"/>
        </w:rPr>
        <w:t>7</w:t>
      </w:r>
    </w:p>
    <w:p w14:paraId="7A5CECFE" w14:textId="77777777" w:rsidR="00182B3E" w:rsidRPr="00D103A3" w:rsidRDefault="00182B3E" w:rsidP="00182B3E">
      <w:pPr>
        <w:rPr>
          <w:sz w:val="20"/>
          <w:szCs w:val="20"/>
          <w:lang w:val="fr-FR"/>
        </w:rPr>
      </w:pPr>
    </w:p>
    <w:p w14:paraId="1F27C016" w14:textId="1363EEE3" w:rsidR="00CB1400" w:rsidRPr="00CB1400" w:rsidRDefault="00E8040A" w:rsidP="00CB1400">
      <w:pPr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Changement d’époque, changement de ton</w:t>
      </w:r>
    </w:p>
    <w:p w14:paraId="5300D9B1" w14:textId="77777777" w:rsidR="00CB1400" w:rsidRPr="00CB1400" w:rsidRDefault="00CB1400" w:rsidP="00CB1400">
      <w:pPr>
        <w:rPr>
          <w:sz w:val="20"/>
          <w:szCs w:val="20"/>
          <w:lang w:val="fr-FR"/>
        </w:rPr>
      </w:pPr>
    </w:p>
    <w:p w14:paraId="657CF79C" w14:textId="77777777" w:rsidR="00E8040A" w:rsidRPr="00E8040A" w:rsidRDefault="00E8040A" w:rsidP="00E8040A">
      <w:pPr>
        <w:rPr>
          <w:sz w:val="20"/>
          <w:szCs w:val="20"/>
          <w:lang w:val="fr-FR"/>
        </w:rPr>
      </w:pPr>
      <w:r w:rsidRPr="00E8040A">
        <w:rPr>
          <w:sz w:val="20"/>
          <w:szCs w:val="20"/>
          <w:lang w:val="fr-FR"/>
        </w:rPr>
        <w:t>Au fil des années, l’État adapte la tonalité de ses messages pour changer les habitudes des Françaises et Français. C’est le cas de la sécurité routière sur plusieurs décennies.</w:t>
      </w:r>
    </w:p>
    <w:p w14:paraId="06340074" w14:textId="77777777" w:rsidR="00E8040A" w:rsidRPr="00E8040A" w:rsidRDefault="00E8040A" w:rsidP="00E8040A">
      <w:pPr>
        <w:rPr>
          <w:sz w:val="20"/>
          <w:szCs w:val="20"/>
          <w:lang w:val="fr-FR"/>
        </w:rPr>
      </w:pPr>
    </w:p>
    <w:p w14:paraId="14022162" w14:textId="77777777" w:rsidR="00E8040A" w:rsidRPr="00E8040A" w:rsidRDefault="00E8040A" w:rsidP="00E8040A">
      <w:pPr>
        <w:rPr>
          <w:sz w:val="20"/>
          <w:szCs w:val="20"/>
          <w:lang w:val="fr-FR"/>
        </w:rPr>
      </w:pPr>
      <w:r w:rsidRPr="00E8040A">
        <w:rPr>
          <w:sz w:val="20"/>
          <w:szCs w:val="20"/>
          <w:lang w:val="fr-FR"/>
        </w:rPr>
        <w:t>L’année 1972 voit le nombre de morts sur la route atteindre un triste record. Pour endiguer ce fléau, l’État communique massivement sur les enjeux de prévention au volant.</w:t>
      </w:r>
    </w:p>
    <w:p w14:paraId="30C76BC4" w14:textId="77777777" w:rsidR="00E8040A" w:rsidRPr="00E8040A" w:rsidRDefault="00E8040A" w:rsidP="00E8040A">
      <w:pPr>
        <w:rPr>
          <w:sz w:val="20"/>
          <w:szCs w:val="20"/>
          <w:lang w:val="fr-FR"/>
        </w:rPr>
      </w:pPr>
    </w:p>
    <w:p w14:paraId="6D7E1CC3" w14:textId="77777777" w:rsidR="00E8040A" w:rsidRPr="00E8040A" w:rsidRDefault="00E8040A" w:rsidP="00E8040A">
      <w:pPr>
        <w:rPr>
          <w:sz w:val="20"/>
          <w:szCs w:val="20"/>
          <w:lang w:val="fr-FR"/>
        </w:rPr>
      </w:pPr>
      <w:r w:rsidRPr="00E8040A">
        <w:rPr>
          <w:sz w:val="20"/>
          <w:szCs w:val="20"/>
          <w:lang w:val="fr-FR"/>
        </w:rPr>
        <w:t>En fonction des sujets, des époques, des contextes, les registres des prises de parole vont évoluer pour avoir un véritable impact sur les comportements.</w:t>
      </w:r>
    </w:p>
    <w:p w14:paraId="301E9BB3" w14:textId="77777777" w:rsidR="00E8040A" w:rsidRPr="00E8040A" w:rsidRDefault="00E8040A" w:rsidP="00E8040A">
      <w:pPr>
        <w:rPr>
          <w:sz w:val="20"/>
          <w:szCs w:val="20"/>
          <w:lang w:val="fr-FR"/>
        </w:rPr>
      </w:pPr>
    </w:p>
    <w:p w14:paraId="5EADC6D0" w14:textId="26C45A35" w:rsidR="00E8040A" w:rsidRPr="00E8040A" w:rsidRDefault="00E8040A" w:rsidP="00E8040A">
      <w:pPr>
        <w:rPr>
          <w:b/>
          <w:bCs/>
          <w:sz w:val="20"/>
          <w:szCs w:val="20"/>
          <w:lang w:val="fr-FR"/>
        </w:rPr>
      </w:pPr>
      <w:r w:rsidRPr="00E8040A">
        <w:rPr>
          <w:b/>
          <w:bCs/>
          <w:sz w:val="20"/>
          <w:szCs w:val="20"/>
          <w:lang w:val="fr-FR"/>
        </w:rPr>
        <w:t>Adopter les bons gestes</w:t>
      </w:r>
    </w:p>
    <w:p w14:paraId="4BB1127F" w14:textId="77777777" w:rsidR="00E8040A" w:rsidRPr="00E8040A" w:rsidRDefault="00E8040A" w:rsidP="00E8040A">
      <w:pPr>
        <w:rPr>
          <w:sz w:val="20"/>
          <w:szCs w:val="20"/>
          <w:lang w:val="fr-FR"/>
        </w:rPr>
      </w:pPr>
      <w:r w:rsidRPr="00E8040A">
        <w:rPr>
          <w:sz w:val="20"/>
          <w:szCs w:val="20"/>
          <w:lang w:val="fr-FR"/>
        </w:rPr>
        <w:t>Dans la campagne « Elle sauve », le Comité de la Sécurité Routière et la Prévention Routière mise sur la pédagogie en montrant qu’il suffit d’un geste simple pour tout changer.</w:t>
      </w:r>
    </w:p>
    <w:p w14:paraId="631F726B" w14:textId="77777777" w:rsidR="00E8040A" w:rsidRPr="00E8040A" w:rsidRDefault="00E8040A" w:rsidP="00E8040A">
      <w:pPr>
        <w:rPr>
          <w:sz w:val="20"/>
          <w:szCs w:val="20"/>
          <w:lang w:val="fr-FR"/>
        </w:rPr>
      </w:pPr>
    </w:p>
    <w:p w14:paraId="48755C5F" w14:textId="13AEEB38" w:rsidR="00E8040A" w:rsidRPr="00E8040A" w:rsidRDefault="00E8040A" w:rsidP="00E8040A">
      <w:pPr>
        <w:rPr>
          <w:b/>
          <w:bCs/>
          <w:sz w:val="20"/>
          <w:szCs w:val="20"/>
          <w:lang w:val="fr-FR"/>
        </w:rPr>
      </w:pPr>
      <w:r w:rsidRPr="00E8040A">
        <w:rPr>
          <w:b/>
          <w:bCs/>
          <w:sz w:val="20"/>
          <w:szCs w:val="20"/>
          <w:lang w:val="fr-FR"/>
        </w:rPr>
        <w:t>Prévenir avec le sourire</w:t>
      </w:r>
    </w:p>
    <w:p w14:paraId="24D698EC" w14:textId="77777777" w:rsidR="00E8040A" w:rsidRPr="00E8040A" w:rsidRDefault="00E8040A" w:rsidP="00E8040A">
      <w:pPr>
        <w:rPr>
          <w:sz w:val="20"/>
          <w:szCs w:val="20"/>
          <w:lang w:val="fr-FR"/>
        </w:rPr>
      </w:pPr>
      <w:r w:rsidRPr="00E8040A">
        <w:rPr>
          <w:sz w:val="20"/>
          <w:szCs w:val="20"/>
          <w:lang w:val="fr-FR"/>
        </w:rPr>
        <w:t>Pour provoquer plus d’attention, de complicité et de mémorisation, la sécurité routière a aussi recours à des messages à la tonalité humoristique, comme le montre la campagne sur le port du gilet jaune de 2009, endossée par Karl Lagerfeld.</w:t>
      </w:r>
    </w:p>
    <w:p w14:paraId="57B56588" w14:textId="77777777" w:rsidR="00E8040A" w:rsidRPr="00E8040A" w:rsidRDefault="00E8040A" w:rsidP="00E8040A">
      <w:pPr>
        <w:rPr>
          <w:sz w:val="20"/>
          <w:szCs w:val="20"/>
          <w:lang w:val="fr-FR"/>
        </w:rPr>
      </w:pPr>
    </w:p>
    <w:p w14:paraId="6504FD67" w14:textId="000108DF" w:rsidR="00E8040A" w:rsidRPr="00E8040A" w:rsidRDefault="00E8040A" w:rsidP="00E8040A">
      <w:pPr>
        <w:rPr>
          <w:b/>
          <w:bCs/>
          <w:sz w:val="20"/>
          <w:szCs w:val="20"/>
          <w:lang w:val="fr-FR"/>
        </w:rPr>
      </w:pPr>
      <w:r w:rsidRPr="00E8040A">
        <w:rPr>
          <w:b/>
          <w:bCs/>
          <w:sz w:val="20"/>
          <w:szCs w:val="20"/>
          <w:lang w:val="fr-FR"/>
        </w:rPr>
        <w:t>Les messages choc</w:t>
      </w:r>
    </w:p>
    <w:p w14:paraId="6C1A464C" w14:textId="77777777" w:rsidR="00E8040A" w:rsidRPr="00E8040A" w:rsidRDefault="00E8040A" w:rsidP="00E8040A">
      <w:pPr>
        <w:rPr>
          <w:sz w:val="20"/>
          <w:szCs w:val="20"/>
          <w:lang w:val="fr-FR"/>
        </w:rPr>
      </w:pPr>
      <w:r w:rsidRPr="00E8040A">
        <w:rPr>
          <w:sz w:val="20"/>
          <w:szCs w:val="20"/>
          <w:lang w:val="fr-FR"/>
        </w:rPr>
        <w:t>Au milieu des années 2010, et alors que la mortalité routière continue d’augmenter, des messages « coups de poings » et des images choc sont mis en avant pour sensibiliser les Français sur l’impact des accidents de la route sur l’entourage familial, amical et professionnel des victimes.</w:t>
      </w:r>
    </w:p>
    <w:p w14:paraId="4707CF44" w14:textId="77777777" w:rsidR="00E8040A" w:rsidRPr="00E8040A" w:rsidRDefault="00E8040A" w:rsidP="00E8040A">
      <w:pPr>
        <w:rPr>
          <w:sz w:val="20"/>
          <w:szCs w:val="20"/>
          <w:lang w:val="fr-FR"/>
        </w:rPr>
      </w:pPr>
    </w:p>
    <w:p w14:paraId="55B7A8C6" w14:textId="057FF86D" w:rsidR="00E8040A" w:rsidRPr="00E8040A" w:rsidRDefault="00E8040A" w:rsidP="00E8040A">
      <w:pPr>
        <w:rPr>
          <w:b/>
          <w:bCs/>
          <w:sz w:val="20"/>
          <w:szCs w:val="20"/>
          <w:lang w:val="fr-FR"/>
        </w:rPr>
      </w:pPr>
      <w:r w:rsidRPr="00E8040A">
        <w:rPr>
          <w:b/>
          <w:bCs/>
          <w:sz w:val="20"/>
          <w:szCs w:val="20"/>
          <w:lang w:val="fr-FR"/>
        </w:rPr>
        <w:t>Le temps de la responsabilisation positive</w:t>
      </w:r>
    </w:p>
    <w:p w14:paraId="77691C38" w14:textId="01D297AA" w:rsidR="00BD5B09" w:rsidRPr="00182B3E" w:rsidRDefault="00E8040A" w:rsidP="00E8040A">
      <w:pPr>
        <w:rPr>
          <w:lang w:val="fr-FR"/>
        </w:rPr>
      </w:pPr>
      <w:r w:rsidRPr="00E8040A">
        <w:rPr>
          <w:sz w:val="20"/>
          <w:szCs w:val="20"/>
          <w:lang w:val="fr-FR"/>
        </w:rPr>
        <w:t>Les dernières campagnes en date adoptent une tonalité moins directive ou culpabilisante. Celle de janvier 2020, « Sur la route, on a tous le pouvoir de sauver une vie » vise davantage à responsabiliser les citoyens, avec des tournures plus positives, collectives et inclusives.</w:t>
      </w:r>
    </w:p>
    <w:sectPr w:rsidR="00BD5B09" w:rsidRPr="00182B3E" w:rsidSect="00F476D8">
      <w:headerReference w:type="default" r:id="rId10"/>
      <w:footerReference w:type="default" r:id="rId11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DE0A" w14:textId="77777777" w:rsidR="00C86B35" w:rsidRDefault="00C86B35" w:rsidP="0079276E">
      <w:r>
        <w:separator/>
      </w:r>
    </w:p>
  </w:endnote>
  <w:endnote w:type="continuationSeparator" w:id="0">
    <w:p w14:paraId="7D33F302" w14:textId="77777777" w:rsidR="00C86B35" w:rsidRDefault="00C86B3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33792E" w14:textId="77777777"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BCB173" w14:textId="77777777"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3295" w14:textId="77777777" w:rsidR="008443A5" w:rsidRPr="00290741" w:rsidRDefault="008443A5" w:rsidP="000301D7">
    <w:pPr>
      <w:pStyle w:val="PieddePage2"/>
    </w:pPr>
    <w:r w:rsidRPr="00290741">
      <w:t>Tél : 00 00 00 00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F86469" w14:textId="77777777"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Pr="008443A5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14:paraId="4630C14C" w14:textId="77777777" w:rsidR="008443A5" w:rsidRPr="00290741" w:rsidRDefault="008443A5" w:rsidP="00F476D8">
    <w:pPr>
      <w:pStyle w:val="PieddePage2"/>
    </w:pPr>
    <w:r w:rsidRPr="00290741">
      <w:t xml:space="preserve">Mél : </w:t>
    </w:r>
    <w:hyperlink r:id="rId1">
      <w:r w:rsidRPr="00290741">
        <w:t>prénom.nom@pm.gouv.fr</w:t>
      </w:r>
    </w:hyperlink>
  </w:p>
  <w:p w14:paraId="57746071" w14:textId="77777777" w:rsidR="00C666FD" w:rsidRPr="00290741" w:rsidRDefault="00C666FD" w:rsidP="00C666FD">
    <w:pPr>
      <w:pStyle w:val="Pieddepage20"/>
    </w:pPr>
    <w:r>
      <w:rPr>
        <w:position w:val="1"/>
      </w:rPr>
      <w:t>00</w:t>
    </w:r>
    <w:r w:rsidRPr="00290741">
      <w:rPr>
        <w:position w:val="1"/>
      </w:rPr>
      <w:t xml:space="preserve">, </w:t>
    </w:r>
    <w:r>
      <w:rPr>
        <w:position w:val="1"/>
      </w:rPr>
      <w:t>Nom de la Rue</w:t>
    </w:r>
    <w:r w:rsidRPr="00290741">
      <w:rPr>
        <w:position w:val="1"/>
      </w:rPr>
      <w:t xml:space="preserve"> </w:t>
    </w:r>
    <w:r>
      <w:rPr>
        <w:position w:val="1"/>
      </w:rPr>
      <w:t>–</w:t>
    </w:r>
    <w:r w:rsidRPr="00290741">
      <w:rPr>
        <w:spacing w:val="-13"/>
        <w:position w:val="1"/>
      </w:rPr>
      <w:t xml:space="preserve"> </w:t>
    </w:r>
    <w:r>
      <w:rPr>
        <w:position w:val="1"/>
      </w:rPr>
      <w:t>00000 Ville Cedex 00</w:t>
    </w:r>
    <w:r w:rsidRPr="00290741">
      <w:rPr>
        <w:spacing w:val="-2"/>
        <w:position w:val="1"/>
      </w:rPr>
      <w:t xml:space="preserve"> </w:t>
    </w:r>
  </w:p>
  <w:p w14:paraId="26A4B51B" w14:textId="77777777" w:rsidR="008443A5" w:rsidRPr="00C666FD" w:rsidRDefault="008443A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7342" w14:textId="77777777" w:rsidR="00C86B35" w:rsidRDefault="00C86B35" w:rsidP="0079276E">
      <w:r>
        <w:separator/>
      </w:r>
    </w:p>
  </w:footnote>
  <w:footnote w:type="continuationSeparator" w:id="0">
    <w:p w14:paraId="5AAF3EE9" w14:textId="77777777" w:rsidR="00C86B35" w:rsidRDefault="00C86B3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E1A2" w14:textId="77777777" w:rsidR="00992DBA" w:rsidRDefault="00E30C47" w:rsidP="008C5E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0288" behindDoc="0" locked="0" layoutInCell="1" allowOverlap="1" wp14:anchorId="38D9B91B" wp14:editId="139F0DFD">
          <wp:simplePos x="0" y="0"/>
          <wp:positionH relativeFrom="column">
            <wp:posOffset>-189865</wp:posOffset>
          </wp:positionH>
          <wp:positionV relativeFrom="paragraph">
            <wp:posOffset>-20475</wp:posOffset>
          </wp:positionV>
          <wp:extent cx="1771200" cy="1040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minist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804C686" w14:textId="7457D212" w:rsidR="0079276E" w:rsidRDefault="0079276E">
    <w:pPr>
      <w:pStyle w:val="En-tte"/>
      <w:rPr>
        <w:b/>
        <w:bCs/>
        <w:sz w:val="24"/>
        <w:szCs w:val="24"/>
        <w:lang w:val="fr-FR"/>
      </w:rPr>
    </w:pPr>
  </w:p>
  <w:p w14:paraId="6822E224" w14:textId="1D4A649C" w:rsidR="00B960DE" w:rsidRDefault="00B960DE">
    <w:pPr>
      <w:pStyle w:val="En-tte"/>
      <w:rPr>
        <w:b/>
        <w:bCs/>
        <w:sz w:val="24"/>
        <w:szCs w:val="24"/>
        <w:lang w:val="fr-FR"/>
      </w:rPr>
    </w:pPr>
  </w:p>
  <w:p w14:paraId="4A026CDE" w14:textId="5A176354" w:rsidR="00B960DE" w:rsidRDefault="00B960DE">
    <w:pPr>
      <w:pStyle w:val="En-tte"/>
      <w:rPr>
        <w:b/>
        <w:bCs/>
        <w:sz w:val="24"/>
        <w:szCs w:val="24"/>
        <w:lang w:val="fr-FR"/>
      </w:rPr>
    </w:pPr>
  </w:p>
  <w:p w14:paraId="4E4A6FD2" w14:textId="77777777" w:rsidR="00B960DE" w:rsidRPr="00C666FD" w:rsidRDefault="00B960D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EB05" w14:textId="77777777"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DE"/>
    <w:rsid w:val="0001014A"/>
    <w:rsid w:val="00011C63"/>
    <w:rsid w:val="000301D7"/>
    <w:rsid w:val="00041EC8"/>
    <w:rsid w:val="00077A96"/>
    <w:rsid w:val="000924D0"/>
    <w:rsid w:val="000A0FA0"/>
    <w:rsid w:val="000A6C2F"/>
    <w:rsid w:val="00167430"/>
    <w:rsid w:val="001748BA"/>
    <w:rsid w:val="00182B3E"/>
    <w:rsid w:val="00211923"/>
    <w:rsid w:val="00247974"/>
    <w:rsid w:val="00290741"/>
    <w:rsid w:val="002973A4"/>
    <w:rsid w:val="002A6968"/>
    <w:rsid w:val="002C3085"/>
    <w:rsid w:val="003760FE"/>
    <w:rsid w:val="003F6BE9"/>
    <w:rsid w:val="00431A4F"/>
    <w:rsid w:val="00465630"/>
    <w:rsid w:val="004849D6"/>
    <w:rsid w:val="00590D9F"/>
    <w:rsid w:val="005C00FB"/>
    <w:rsid w:val="005F2E98"/>
    <w:rsid w:val="006542B1"/>
    <w:rsid w:val="00670C89"/>
    <w:rsid w:val="007059B4"/>
    <w:rsid w:val="0074724D"/>
    <w:rsid w:val="007638C3"/>
    <w:rsid w:val="00774D33"/>
    <w:rsid w:val="0078108E"/>
    <w:rsid w:val="0079276E"/>
    <w:rsid w:val="007B2CAA"/>
    <w:rsid w:val="007E39E5"/>
    <w:rsid w:val="00807CCD"/>
    <w:rsid w:val="008202D7"/>
    <w:rsid w:val="00842A4A"/>
    <w:rsid w:val="008443A5"/>
    <w:rsid w:val="00851458"/>
    <w:rsid w:val="00865666"/>
    <w:rsid w:val="008C5E2F"/>
    <w:rsid w:val="00986371"/>
    <w:rsid w:val="00992DBA"/>
    <w:rsid w:val="00996F94"/>
    <w:rsid w:val="009A7788"/>
    <w:rsid w:val="009F6BBF"/>
    <w:rsid w:val="00A30EA6"/>
    <w:rsid w:val="00A72F59"/>
    <w:rsid w:val="00A8461C"/>
    <w:rsid w:val="00A94300"/>
    <w:rsid w:val="00B017CF"/>
    <w:rsid w:val="00B55A05"/>
    <w:rsid w:val="00B611CC"/>
    <w:rsid w:val="00B623FE"/>
    <w:rsid w:val="00B960DE"/>
    <w:rsid w:val="00BD5B09"/>
    <w:rsid w:val="00C666FD"/>
    <w:rsid w:val="00C67312"/>
    <w:rsid w:val="00C86B35"/>
    <w:rsid w:val="00CB1400"/>
    <w:rsid w:val="00CD5E65"/>
    <w:rsid w:val="00D103A3"/>
    <w:rsid w:val="00D10C52"/>
    <w:rsid w:val="00D13006"/>
    <w:rsid w:val="00D262EC"/>
    <w:rsid w:val="00D63BA0"/>
    <w:rsid w:val="00D75B77"/>
    <w:rsid w:val="00D82179"/>
    <w:rsid w:val="00E13FDD"/>
    <w:rsid w:val="00E30C47"/>
    <w:rsid w:val="00E5641C"/>
    <w:rsid w:val="00E56942"/>
    <w:rsid w:val="00E75FC7"/>
    <w:rsid w:val="00E8040A"/>
    <w:rsid w:val="00E95F90"/>
    <w:rsid w:val="00EC49E5"/>
    <w:rsid w:val="00EF7D46"/>
    <w:rsid w:val="00F04A7E"/>
    <w:rsid w:val="00F476D8"/>
    <w:rsid w:val="00F67DE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B1FB1"/>
  <w15:docId w15:val="{20CAEC85-FDB7-8D47-AB9E-A49E78E4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DE"/>
    <w:rPr>
      <w:rFonts w:eastAsia="Arial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rFonts w:eastAsiaTheme="minorHAnsi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rFonts w:eastAsiaTheme="minorHAnsi"/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rPr>
      <w:rFonts w:eastAsiaTheme="minorHAnsi"/>
    </w:rPr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rFonts w:eastAsiaTheme="minorHAnsi"/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rFonts w:eastAsiaTheme="minorHAnsi"/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rFonts w:eastAsiaTheme="minorHAnsi"/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rFonts w:eastAsiaTheme="minorHAnsi"/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uiPriority w:val="10"/>
    <w:qFormat/>
    <w:rsid w:val="00B960DE"/>
    <w:pPr>
      <w:spacing w:before="24"/>
      <w:ind w:left="113"/>
    </w:pPr>
    <w:rPr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960DE"/>
    <w:rPr>
      <w:rFonts w:eastAsia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&#233;nom.nom@pm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billet/Desktop/MARQUE/Ressources%20marque%20E&#769;tat/05_Traitement%20de%20texte_ministe&#768;re/GOUVERNEMENT/Courrier%20-%20Gouvernemen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C98C-AE10-F343-9607-552108AC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- Gouvernement.dotx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Microsoft Office User</cp:lastModifiedBy>
  <cp:revision>2</cp:revision>
  <dcterms:created xsi:type="dcterms:W3CDTF">2021-09-15T12:44:00Z</dcterms:created>
  <dcterms:modified xsi:type="dcterms:W3CDTF">2021-09-15T12:44:00Z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