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B2DF" w14:textId="77777777" w:rsidR="00B623FE" w:rsidRPr="00182B3E" w:rsidRDefault="00B623FE" w:rsidP="00B960DE">
      <w:pPr>
        <w:pStyle w:val="Titre1"/>
        <w:sectPr w:rsidR="00B623FE" w:rsidRPr="00182B3E" w:rsidSect="00865666">
          <w:headerReference w:type="default" r:id="rId8"/>
          <w:footerReference w:type="even" r:id="rId9"/>
          <w:type w:val="continuous"/>
          <w:pgSz w:w="11910" w:h="16840"/>
          <w:pgMar w:top="961" w:right="964" w:bottom="964" w:left="964" w:header="720" w:footer="720" w:gutter="0"/>
          <w:cols w:space="720"/>
        </w:sectPr>
      </w:pPr>
    </w:p>
    <w:p w14:paraId="59EE0ADF" w14:textId="77777777" w:rsidR="000924D0" w:rsidRPr="00182B3E" w:rsidRDefault="000924D0" w:rsidP="00B960DE">
      <w:pPr>
        <w:pStyle w:val="Titre1"/>
        <w:rPr>
          <w:noProof/>
        </w:rPr>
      </w:pPr>
    </w:p>
    <w:p w14:paraId="1C240294" w14:textId="3E8FA1CA" w:rsidR="0079276E" w:rsidRPr="00182B3E" w:rsidRDefault="0079276E" w:rsidP="00B960DE">
      <w:pPr>
        <w:pStyle w:val="Titre1"/>
        <w:rPr>
          <w:noProof/>
        </w:rPr>
      </w:pPr>
    </w:p>
    <w:p w14:paraId="7DF7AEC0" w14:textId="77777777" w:rsidR="00B960DE" w:rsidRPr="00182B3E" w:rsidRDefault="00B960DE" w:rsidP="00B960DE">
      <w:pPr>
        <w:pStyle w:val="Titre1"/>
        <w:rPr>
          <w:szCs w:val="20"/>
        </w:rPr>
      </w:pPr>
      <w:r w:rsidRPr="00182B3E">
        <w:rPr>
          <w:szCs w:val="20"/>
        </w:rPr>
        <w:t>Audio-guide</w:t>
      </w:r>
      <w:r w:rsidRPr="00182B3E">
        <w:rPr>
          <w:spacing w:val="-2"/>
          <w:szCs w:val="20"/>
        </w:rPr>
        <w:t xml:space="preserve"> </w:t>
      </w:r>
      <w:r w:rsidRPr="00182B3E">
        <w:rPr>
          <w:szCs w:val="20"/>
        </w:rPr>
        <w:t>exposition</w:t>
      </w:r>
    </w:p>
    <w:p w14:paraId="21F7EC12" w14:textId="77777777" w:rsidR="00B960DE" w:rsidRPr="00182B3E" w:rsidRDefault="00B960DE" w:rsidP="00B960DE">
      <w:pPr>
        <w:jc w:val="center"/>
        <w:rPr>
          <w:b/>
          <w:bCs/>
          <w:lang w:val="fr-FR"/>
        </w:rPr>
      </w:pPr>
      <w:r w:rsidRPr="00182B3E">
        <w:rPr>
          <w:b/>
          <w:bCs/>
          <w:lang w:val="fr-FR"/>
        </w:rPr>
        <w:t>« La parole de l’État, miroir des Époques »</w:t>
      </w:r>
    </w:p>
    <w:p w14:paraId="273E9F72" w14:textId="5F58A9A8" w:rsidR="00B960DE" w:rsidRPr="00182B3E" w:rsidRDefault="00B960DE" w:rsidP="00B960DE">
      <w:pPr>
        <w:pStyle w:val="Titre1"/>
        <w:rPr>
          <w:noProof/>
        </w:rPr>
      </w:pPr>
    </w:p>
    <w:p w14:paraId="6771898A" w14:textId="09B66879" w:rsidR="00B960DE" w:rsidRPr="00182B3E" w:rsidRDefault="00B960DE" w:rsidP="00B960DE">
      <w:pPr>
        <w:pStyle w:val="Corpsdetexte"/>
      </w:pPr>
    </w:p>
    <w:p w14:paraId="35D2AEAB" w14:textId="69591B8D" w:rsidR="00B960DE" w:rsidRPr="00182B3E" w:rsidRDefault="00B960DE" w:rsidP="00B960DE">
      <w:pPr>
        <w:rPr>
          <w:b/>
          <w:bCs/>
          <w:color w:val="000091" w:themeColor="background2"/>
          <w:lang w:val="fr-FR"/>
        </w:rPr>
      </w:pPr>
      <w:r w:rsidRPr="00182B3E">
        <w:rPr>
          <w:b/>
          <w:bCs/>
          <w:color w:val="000091" w:themeColor="background2"/>
          <w:lang w:val="fr-FR"/>
        </w:rPr>
        <w:t>Audioguide n°</w:t>
      </w:r>
      <w:r w:rsidR="00F76B71">
        <w:rPr>
          <w:b/>
          <w:bCs/>
          <w:color w:val="000091" w:themeColor="background2"/>
          <w:lang w:val="fr-FR"/>
        </w:rPr>
        <w:t>1</w:t>
      </w:r>
      <w:r w:rsidR="00115BCD">
        <w:rPr>
          <w:b/>
          <w:bCs/>
          <w:color w:val="000091" w:themeColor="background2"/>
          <w:lang w:val="fr-FR"/>
        </w:rPr>
        <w:t>3</w:t>
      </w:r>
    </w:p>
    <w:p w14:paraId="7A5CECFE" w14:textId="77777777" w:rsidR="00182B3E" w:rsidRPr="00D103A3" w:rsidRDefault="00182B3E" w:rsidP="00182B3E">
      <w:pPr>
        <w:rPr>
          <w:sz w:val="20"/>
          <w:szCs w:val="20"/>
          <w:lang w:val="fr-FR"/>
        </w:rPr>
      </w:pPr>
    </w:p>
    <w:p w14:paraId="1F27C016" w14:textId="15CB8578" w:rsidR="00CB1400" w:rsidRPr="00CB1400" w:rsidRDefault="00115BCD" w:rsidP="00CB1400">
      <w:pPr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>Quand notre maison brûle</w:t>
      </w:r>
    </w:p>
    <w:p w14:paraId="5300D9B1" w14:textId="77777777" w:rsidR="00CB1400" w:rsidRPr="00CB1400" w:rsidRDefault="00CB1400" w:rsidP="00CB1400">
      <w:pPr>
        <w:rPr>
          <w:sz w:val="20"/>
          <w:szCs w:val="20"/>
          <w:lang w:val="fr-FR"/>
        </w:rPr>
      </w:pPr>
    </w:p>
    <w:p w14:paraId="37E29D64" w14:textId="77777777" w:rsidR="00115BCD" w:rsidRPr="00115BCD" w:rsidRDefault="00115BCD" w:rsidP="00115BCD">
      <w:pPr>
        <w:rPr>
          <w:sz w:val="20"/>
          <w:szCs w:val="20"/>
          <w:lang w:val="fr-FR"/>
        </w:rPr>
      </w:pPr>
      <w:r w:rsidRPr="00115BCD">
        <w:rPr>
          <w:sz w:val="20"/>
          <w:szCs w:val="20"/>
          <w:lang w:val="fr-FR"/>
        </w:rPr>
        <w:t>Avec la prise de conscience progressive des enjeux écologiques, l’État se mobilise pour changer durablement les comportements.</w:t>
      </w:r>
    </w:p>
    <w:p w14:paraId="0BBCD548" w14:textId="77777777" w:rsidR="00115BCD" w:rsidRPr="00115BCD" w:rsidRDefault="00115BCD" w:rsidP="00115BCD">
      <w:pPr>
        <w:rPr>
          <w:sz w:val="20"/>
          <w:szCs w:val="20"/>
          <w:lang w:val="fr-FR"/>
        </w:rPr>
      </w:pPr>
    </w:p>
    <w:p w14:paraId="664ED75D" w14:textId="77777777" w:rsidR="00115BCD" w:rsidRPr="00115BCD" w:rsidRDefault="00115BCD" w:rsidP="00115BCD">
      <w:pPr>
        <w:rPr>
          <w:sz w:val="20"/>
          <w:szCs w:val="20"/>
          <w:lang w:val="fr-FR"/>
        </w:rPr>
      </w:pPr>
      <w:r w:rsidRPr="00115BCD">
        <w:rPr>
          <w:sz w:val="20"/>
          <w:szCs w:val="20"/>
          <w:lang w:val="fr-FR"/>
        </w:rPr>
        <w:t>Pollution, réchauffement climatique, catastrophes naturelles, épuisement des ressources… Les problématiques environnementales deviennent toujours plus urgentes, mais sont aussi plus connues et mieux comprises par les Français.</w:t>
      </w:r>
    </w:p>
    <w:p w14:paraId="79A8EB11" w14:textId="77777777" w:rsidR="00115BCD" w:rsidRPr="00115BCD" w:rsidRDefault="00115BCD" w:rsidP="00115BCD">
      <w:pPr>
        <w:rPr>
          <w:sz w:val="20"/>
          <w:szCs w:val="20"/>
          <w:lang w:val="fr-FR"/>
        </w:rPr>
      </w:pPr>
    </w:p>
    <w:p w14:paraId="604ED4AC" w14:textId="77777777" w:rsidR="00115BCD" w:rsidRPr="00115BCD" w:rsidRDefault="00115BCD" w:rsidP="00115BCD">
      <w:pPr>
        <w:rPr>
          <w:sz w:val="20"/>
          <w:szCs w:val="20"/>
          <w:lang w:val="fr-FR"/>
        </w:rPr>
      </w:pPr>
      <w:r w:rsidRPr="00115BCD">
        <w:rPr>
          <w:sz w:val="20"/>
          <w:szCs w:val="20"/>
          <w:lang w:val="fr-FR"/>
        </w:rPr>
        <w:t>Si la France est fortement impliquée sur la question environnementale à l’échelle internationale, elle cherche aussi à engager les Françaises et les Français. Après avoir cherché à éveiller les consciences, le ton évolue pour inciter les citoyens à changer durablement de comportement.</w:t>
      </w:r>
    </w:p>
    <w:p w14:paraId="4B41C118" w14:textId="77777777" w:rsidR="00115BCD" w:rsidRPr="00115BCD" w:rsidRDefault="00115BCD" w:rsidP="00115BCD">
      <w:pPr>
        <w:rPr>
          <w:sz w:val="20"/>
          <w:szCs w:val="20"/>
          <w:lang w:val="fr-FR"/>
        </w:rPr>
      </w:pPr>
    </w:p>
    <w:p w14:paraId="053BAF0F" w14:textId="2270347C" w:rsidR="00115BCD" w:rsidRPr="00115BCD" w:rsidRDefault="00115BCD" w:rsidP="00115BCD">
      <w:pPr>
        <w:rPr>
          <w:b/>
          <w:bCs/>
          <w:sz w:val="20"/>
          <w:szCs w:val="20"/>
          <w:lang w:val="fr-FR"/>
        </w:rPr>
      </w:pPr>
      <w:r w:rsidRPr="00115BCD">
        <w:rPr>
          <w:b/>
          <w:bCs/>
          <w:sz w:val="20"/>
          <w:szCs w:val="20"/>
          <w:lang w:val="fr-FR"/>
        </w:rPr>
        <w:t>Le temps de la prise de conscience</w:t>
      </w:r>
    </w:p>
    <w:p w14:paraId="5DB79715" w14:textId="77777777" w:rsidR="00115BCD" w:rsidRPr="00115BCD" w:rsidRDefault="00115BCD" w:rsidP="00115BCD">
      <w:pPr>
        <w:rPr>
          <w:sz w:val="20"/>
          <w:szCs w:val="20"/>
          <w:lang w:val="fr-FR"/>
        </w:rPr>
      </w:pPr>
      <w:r w:rsidRPr="00115BCD">
        <w:rPr>
          <w:sz w:val="20"/>
          <w:szCs w:val="20"/>
          <w:lang w:val="fr-FR"/>
        </w:rPr>
        <w:t xml:space="preserve">Dans les premiers temps, la préservation de l’environnement se veut </w:t>
      </w:r>
      <w:proofErr w:type="spellStart"/>
      <w:r w:rsidRPr="00115BCD">
        <w:rPr>
          <w:sz w:val="20"/>
          <w:szCs w:val="20"/>
          <w:lang w:val="fr-FR"/>
        </w:rPr>
        <w:t>tournée</w:t>
      </w:r>
      <w:proofErr w:type="spellEnd"/>
      <w:r w:rsidRPr="00115BCD">
        <w:rPr>
          <w:sz w:val="20"/>
          <w:szCs w:val="20"/>
          <w:lang w:val="fr-FR"/>
        </w:rPr>
        <w:t xml:space="preserve"> vers l’avenir et solidaire en faisant notamment référence à l’impact de nos modes de vie sur les générations futures. Ainsi, les affiches des Journées de l’environnement en 1992 font avant tout référence à l’enfance pour sensibiliser les adultes.</w:t>
      </w:r>
    </w:p>
    <w:p w14:paraId="672BE927" w14:textId="77777777" w:rsidR="00115BCD" w:rsidRPr="00115BCD" w:rsidRDefault="00115BCD" w:rsidP="00115BCD">
      <w:pPr>
        <w:rPr>
          <w:sz w:val="20"/>
          <w:szCs w:val="20"/>
          <w:lang w:val="fr-FR"/>
        </w:rPr>
      </w:pPr>
    </w:p>
    <w:p w14:paraId="7CFEBFA9" w14:textId="3C02C9F7" w:rsidR="00115BCD" w:rsidRPr="00115BCD" w:rsidRDefault="00115BCD" w:rsidP="00115BCD">
      <w:pPr>
        <w:rPr>
          <w:b/>
          <w:bCs/>
          <w:sz w:val="20"/>
          <w:szCs w:val="20"/>
          <w:lang w:val="fr-FR"/>
        </w:rPr>
      </w:pPr>
      <w:r w:rsidRPr="00115BCD">
        <w:rPr>
          <w:b/>
          <w:bCs/>
          <w:sz w:val="20"/>
          <w:szCs w:val="20"/>
          <w:lang w:val="fr-FR"/>
        </w:rPr>
        <w:t>Le temps de l’action</w:t>
      </w:r>
    </w:p>
    <w:p w14:paraId="540BA7AF" w14:textId="77777777" w:rsidR="00115BCD" w:rsidRPr="00115BCD" w:rsidRDefault="00115BCD" w:rsidP="00115BCD">
      <w:pPr>
        <w:rPr>
          <w:sz w:val="20"/>
          <w:szCs w:val="20"/>
          <w:lang w:val="fr-FR"/>
        </w:rPr>
      </w:pPr>
      <w:r w:rsidRPr="00115BCD">
        <w:rPr>
          <w:sz w:val="20"/>
          <w:szCs w:val="20"/>
          <w:lang w:val="fr-FR"/>
        </w:rPr>
        <w:t>À l’aube des années 2010, et alors que le Grenelle de l’environnement a fixé l’objectif ambitieux de réduire la production d’ordures ménagères de 7% par habitant en 5 ans, la sensibilisation laisse place à la mobilisation. C’est le sens de la campagne « Réduisons vite nos déchets, ça déborde », qui entend accompagner grand public, entreprises et collectivités par des gestes simples sur le recyclage des déchets.</w:t>
      </w:r>
    </w:p>
    <w:p w14:paraId="5E2CD6FD" w14:textId="77777777" w:rsidR="00115BCD" w:rsidRPr="00115BCD" w:rsidRDefault="00115BCD" w:rsidP="00115BCD">
      <w:pPr>
        <w:rPr>
          <w:sz w:val="20"/>
          <w:szCs w:val="20"/>
          <w:lang w:val="fr-FR"/>
        </w:rPr>
      </w:pPr>
    </w:p>
    <w:p w14:paraId="3CD7FC3D" w14:textId="4417C832" w:rsidR="00115BCD" w:rsidRPr="00115BCD" w:rsidRDefault="00115BCD" w:rsidP="00115BCD">
      <w:pPr>
        <w:rPr>
          <w:b/>
          <w:bCs/>
          <w:sz w:val="20"/>
          <w:szCs w:val="20"/>
          <w:lang w:val="fr-FR"/>
        </w:rPr>
      </w:pPr>
      <w:r w:rsidRPr="00115BCD">
        <w:rPr>
          <w:b/>
          <w:bCs/>
          <w:sz w:val="20"/>
          <w:szCs w:val="20"/>
          <w:lang w:val="fr-FR"/>
        </w:rPr>
        <w:t>Le temps de l’urgence</w:t>
      </w:r>
    </w:p>
    <w:p w14:paraId="77691C38" w14:textId="73CF3A23" w:rsidR="00BD5B09" w:rsidRPr="00182B3E" w:rsidRDefault="00115BCD" w:rsidP="00115BCD">
      <w:pPr>
        <w:rPr>
          <w:lang w:val="fr-FR"/>
        </w:rPr>
      </w:pPr>
      <w:r w:rsidRPr="00115BCD">
        <w:rPr>
          <w:sz w:val="20"/>
          <w:szCs w:val="20"/>
          <w:lang w:val="fr-FR"/>
        </w:rPr>
        <w:t>Quelques années plus tard, les messages se font plus graves et évoquent un danger immédiat. En 2018, la campagne anti-pollution du Gouvernement se veut grave et utilise les codes de la lutte anti-tabac pour montrer que la transition écologique est une affaire de santé publique qui nous concerne tous.</w:t>
      </w:r>
    </w:p>
    <w:sectPr w:rsidR="00BD5B09" w:rsidRPr="00182B3E" w:rsidSect="00F476D8">
      <w:headerReference w:type="default" r:id="rId10"/>
      <w:footerReference w:type="default" r:id="rId11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540C" w14:textId="77777777" w:rsidR="006737F4" w:rsidRDefault="006737F4" w:rsidP="0079276E">
      <w:r>
        <w:separator/>
      </w:r>
    </w:p>
  </w:endnote>
  <w:endnote w:type="continuationSeparator" w:id="0">
    <w:p w14:paraId="27A26535" w14:textId="77777777" w:rsidR="006737F4" w:rsidRDefault="006737F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433792E" w14:textId="77777777"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5BCB173" w14:textId="77777777"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3295" w14:textId="77777777" w:rsidR="008443A5" w:rsidRPr="00290741" w:rsidRDefault="008443A5" w:rsidP="000301D7">
    <w:pPr>
      <w:pStyle w:val="PieddePage2"/>
    </w:pPr>
    <w:r w:rsidRPr="00290741">
      <w:t>Tél : 00 00 00 00</w:t>
    </w:r>
  </w:p>
  <w:sdt>
    <w:sdtPr>
      <w:rPr>
        <w:rStyle w:val="Numrodepage"/>
        <w:sz w:val="14"/>
        <w:szCs w:val="14"/>
      </w:rPr>
      <w:id w:val="3309548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AF86469" w14:textId="77777777" w:rsidR="008443A5" w:rsidRPr="008443A5" w:rsidRDefault="008443A5" w:rsidP="008443A5">
        <w:pPr>
          <w:pStyle w:val="Pieddepage"/>
          <w:framePr w:wrap="none" w:vAnchor="text" w:hAnchor="page" w:x="5906" w:y="18"/>
          <w:rPr>
            <w:rStyle w:val="Numrodepage"/>
            <w:sz w:val="14"/>
            <w:szCs w:val="14"/>
            <w:lang w:val="fr-FR"/>
          </w:rPr>
        </w:pPr>
        <w:r w:rsidRPr="008443A5">
          <w:rPr>
            <w:rStyle w:val="Numrodepage"/>
            <w:sz w:val="14"/>
            <w:szCs w:val="14"/>
          </w:rPr>
          <w:fldChar w:fldCharType="begin"/>
        </w:r>
        <w:r w:rsidRPr="008443A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8443A5">
          <w:rPr>
            <w:rStyle w:val="Numrodepage"/>
            <w:sz w:val="14"/>
            <w:szCs w:val="14"/>
          </w:rPr>
          <w:fldChar w:fldCharType="separate"/>
        </w:r>
        <w:r w:rsidRPr="008443A5">
          <w:rPr>
            <w:rStyle w:val="Numrodepage"/>
            <w:noProof/>
            <w:sz w:val="14"/>
            <w:szCs w:val="14"/>
            <w:lang w:val="fr-FR"/>
          </w:rPr>
          <w:t>2</w:t>
        </w:r>
        <w:r w:rsidRPr="008443A5">
          <w:rPr>
            <w:rStyle w:val="Numrodepage"/>
            <w:sz w:val="14"/>
            <w:szCs w:val="14"/>
          </w:rPr>
          <w:fldChar w:fldCharType="end"/>
        </w:r>
      </w:p>
    </w:sdtContent>
  </w:sdt>
  <w:p w14:paraId="4630C14C" w14:textId="77777777" w:rsidR="008443A5" w:rsidRPr="00290741" w:rsidRDefault="008443A5" w:rsidP="00F476D8">
    <w:pPr>
      <w:pStyle w:val="PieddePage2"/>
    </w:pPr>
    <w:r w:rsidRPr="00290741">
      <w:t xml:space="preserve">Mél : </w:t>
    </w:r>
    <w:hyperlink r:id="rId1">
      <w:r w:rsidRPr="00290741">
        <w:t>prénom.nom@pm.gouv.fr</w:t>
      </w:r>
    </w:hyperlink>
  </w:p>
  <w:p w14:paraId="57746071" w14:textId="77777777" w:rsidR="00C666FD" w:rsidRPr="00290741" w:rsidRDefault="00C666FD" w:rsidP="00C666FD">
    <w:pPr>
      <w:pStyle w:val="Pieddepage20"/>
    </w:pPr>
    <w:r>
      <w:rPr>
        <w:position w:val="1"/>
      </w:rPr>
      <w:t>00</w:t>
    </w:r>
    <w:r w:rsidRPr="00290741">
      <w:rPr>
        <w:position w:val="1"/>
      </w:rPr>
      <w:t xml:space="preserve">, </w:t>
    </w:r>
    <w:r>
      <w:rPr>
        <w:position w:val="1"/>
      </w:rPr>
      <w:t>Nom de la Rue</w:t>
    </w:r>
    <w:r w:rsidRPr="00290741">
      <w:rPr>
        <w:position w:val="1"/>
      </w:rPr>
      <w:t xml:space="preserve"> </w:t>
    </w:r>
    <w:r>
      <w:rPr>
        <w:position w:val="1"/>
      </w:rPr>
      <w:t>–</w:t>
    </w:r>
    <w:r w:rsidRPr="00290741">
      <w:rPr>
        <w:spacing w:val="-13"/>
        <w:position w:val="1"/>
      </w:rPr>
      <w:t xml:space="preserve"> </w:t>
    </w:r>
    <w:r>
      <w:rPr>
        <w:position w:val="1"/>
      </w:rPr>
      <w:t>00000 Ville Cedex 00</w:t>
    </w:r>
    <w:r w:rsidRPr="00290741">
      <w:rPr>
        <w:spacing w:val="-2"/>
        <w:position w:val="1"/>
      </w:rPr>
      <w:t xml:space="preserve"> </w:t>
    </w:r>
  </w:p>
  <w:p w14:paraId="26A4B51B" w14:textId="77777777" w:rsidR="008443A5" w:rsidRPr="00C666FD" w:rsidRDefault="008443A5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A0B0" w14:textId="77777777" w:rsidR="006737F4" w:rsidRDefault="006737F4" w:rsidP="0079276E">
      <w:r>
        <w:separator/>
      </w:r>
    </w:p>
  </w:footnote>
  <w:footnote w:type="continuationSeparator" w:id="0">
    <w:p w14:paraId="4FD20DA8" w14:textId="77777777" w:rsidR="006737F4" w:rsidRDefault="006737F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E1A2" w14:textId="77777777" w:rsidR="00992DBA" w:rsidRDefault="00E30C47" w:rsidP="008C5E2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60288" behindDoc="0" locked="0" layoutInCell="1" allowOverlap="1" wp14:anchorId="38D9B91B" wp14:editId="139F0DFD">
          <wp:simplePos x="0" y="0"/>
          <wp:positionH relativeFrom="column">
            <wp:posOffset>-189865</wp:posOffset>
          </wp:positionH>
          <wp:positionV relativeFrom="paragraph">
            <wp:posOffset>-20475</wp:posOffset>
          </wp:positionV>
          <wp:extent cx="1771200" cy="10404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-minist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4804C686" w14:textId="7457D212" w:rsidR="0079276E" w:rsidRDefault="0079276E">
    <w:pPr>
      <w:pStyle w:val="En-tte"/>
      <w:rPr>
        <w:b/>
        <w:bCs/>
        <w:sz w:val="24"/>
        <w:szCs w:val="24"/>
        <w:lang w:val="fr-FR"/>
      </w:rPr>
    </w:pPr>
  </w:p>
  <w:p w14:paraId="6822E224" w14:textId="1D4A649C" w:rsidR="00B960DE" w:rsidRDefault="00B960DE">
    <w:pPr>
      <w:pStyle w:val="En-tte"/>
      <w:rPr>
        <w:b/>
        <w:bCs/>
        <w:sz w:val="24"/>
        <w:szCs w:val="24"/>
        <w:lang w:val="fr-FR"/>
      </w:rPr>
    </w:pPr>
  </w:p>
  <w:p w14:paraId="4A026CDE" w14:textId="5A176354" w:rsidR="00B960DE" w:rsidRDefault="00B960DE">
    <w:pPr>
      <w:pStyle w:val="En-tte"/>
      <w:rPr>
        <w:b/>
        <w:bCs/>
        <w:sz w:val="24"/>
        <w:szCs w:val="24"/>
        <w:lang w:val="fr-FR"/>
      </w:rPr>
    </w:pPr>
  </w:p>
  <w:p w14:paraId="4E4A6FD2" w14:textId="77777777" w:rsidR="00B960DE" w:rsidRPr="00C666FD" w:rsidRDefault="00B960D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EB05" w14:textId="77777777"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DE"/>
    <w:rsid w:val="0001014A"/>
    <w:rsid w:val="00011C63"/>
    <w:rsid w:val="000301D7"/>
    <w:rsid w:val="00041EC8"/>
    <w:rsid w:val="00077A96"/>
    <w:rsid w:val="000924D0"/>
    <w:rsid w:val="000A0FA0"/>
    <w:rsid w:val="000A6C2F"/>
    <w:rsid w:val="00115BCD"/>
    <w:rsid w:val="00124A57"/>
    <w:rsid w:val="00167430"/>
    <w:rsid w:val="001748BA"/>
    <w:rsid w:val="00182B3E"/>
    <w:rsid w:val="00211923"/>
    <w:rsid w:val="00247974"/>
    <w:rsid w:val="00290741"/>
    <w:rsid w:val="002973A4"/>
    <w:rsid w:val="002A6968"/>
    <w:rsid w:val="002C3085"/>
    <w:rsid w:val="003760FE"/>
    <w:rsid w:val="003F6BE9"/>
    <w:rsid w:val="00431A4F"/>
    <w:rsid w:val="00465630"/>
    <w:rsid w:val="004849D6"/>
    <w:rsid w:val="00590D9F"/>
    <w:rsid w:val="005C00FB"/>
    <w:rsid w:val="005F2E98"/>
    <w:rsid w:val="006542B1"/>
    <w:rsid w:val="00670C89"/>
    <w:rsid w:val="006737F4"/>
    <w:rsid w:val="007059B4"/>
    <w:rsid w:val="0074724D"/>
    <w:rsid w:val="007638C3"/>
    <w:rsid w:val="00774D33"/>
    <w:rsid w:val="0078108E"/>
    <w:rsid w:val="0079276E"/>
    <w:rsid w:val="007B2CAA"/>
    <w:rsid w:val="007E39E5"/>
    <w:rsid w:val="00807CCD"/>
    <w:rsid w:val="008202D7"/>
    <w:rsid w:val="00842A4A"/>
    <w:rsid w:val="008443A5"/>
    <w:rsid w:val="00851458"/>
    <w:rsid w:val="00865666"/>
    <w:rsid w:val="008C5E2F"/>
    <w:rsid w:val="00986371"/>
    <w:rsid w:val="00992DBA"/>
    <w:rsid w:val="00996F94"/>
    <w:rsid w:val="009A7788"/>
    <w:rsid w:val="009F6BBF"/>
    <w:rsid w:val="00A16279"/>
    <w:rsid w:val="00A30EA6"/>
    <w:rsid w:val="00A72F59"/>
    <w:rsid w:val="00A81120"/>
    <w:rsid w:val="00A8461C"/>
    <w:rsid w:val="00A94300"/>
    <w:rsid w:val="00B017CF"/>
    <w:rsid w:val="00B55A05"/>
    <w:rsid w:val="00B611CC"/>
    <w:rsid w:val="00B623FE"/>
    <w:rsid w:val="00B960DE"/>
    <w:rsid w:val="00BA0D33"/>
    <w:rsid w:val="00BD5B09"/>
    <w:rsid w:val="00C666FD"/>
    <w:rsid w:val="00C67312"/>
    <w:rsid w:val="00CB1400"/>
    <w:rsid w:val="00CD5E65"/>
    <w:rsid w:val="00D103A3"/>
    <w:rsid w:val="00D10C52"/>
    <w:rsid w:val="00D13006"/>
    <w:rsid w:val="00D262EC"/>
    <w:rsid w:val="00D63BA0"/>
    <w:rsid w:val="00D75B77"/>
    <w:rsid w:val="00D82179"/>
    <w:rsid w:val="00E13FDD"/>
    <w:rsid w:val="00E30C47"/>
    <w:rsid w:val="00E5641C"/>
    <w:rsid w:val="00E56942"/>
    <w:rsid w:val="00E75FC7"/>
    <w:rsid w:val="00E8040A"/>
    <w:rsid w:val="00E95F90"/>
    <w:rsid w:val="00EC49E5"/>
    <w:rsid w:val="00EF7D46"/>
    <w:rsid w:val="00F04A7E"/>
    <w:rsid w:val="00F476D8"/>
    <w:rsid w:val="00F67DE3"/>
    <w:rsid w:val="00F76B71"/>
    <w:rsid w:val="00FD5ABC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B1FB1"/>
  <w15:docId w15:val="{20CAEC85-FDB7-8D47-AB9E-A49E78E4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0DE"/>
    <w:rPr>
      <w:rFonts w:eastAsia="Arial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rFonts w:eastAsiaTheme="minorHAnsi"/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rFonts w:eastAsiaTheme="minorHAnsi"/>
      <w:sz w:val="20"/>
      <w:szCs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  <w:rPr>
      <w:rFonts w:eastAsiaTheme="minorHAnsi"/>
    </w:rPr>
  </w:style>
  <w:style w:type="paragraph" w:customStyle="1" w:styleId="TableParagraph">
    <w:name w:val="Table Paragraph"/>
    <w:basedOn w:val="Normal"/>
    <w:uiPriority w:val="1"/>
    <w:rPr>
      <w:rFonts w:eastAsiaTheme="minorHAnsi"/>
    </w:rPr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rFonts w:eastAsiaTheme="minorHAnsi"/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rFonts w:eastAsiaTheme="minorHAnsi"/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rFonts w:eastAsiaTheme="minorHAnsi"/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rFonts w:eastAsiaTheme="minorHAnsi"/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paragraph" w:styleId="Titre">
    <w:name w:val="Title"/>
    <w:basedOn w:val="Normal"/>
    <w:link w:val="TitreCar"/>
    <w:uiPriority w:val="10"/>
    <w:qFormat/>
    <w:rsid w:val="00B960DE"/>
    <w:pPr>
      <w:spacing w:before="24"/>
      <w:ind w:left="113"/>
    </w:pPr>
    <w:rPr>
      <w:b/>
      <w:bCs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960DE"/>
    <w:rPr>
      <w:rFonts w:eastAsia="Arial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&#233;nom.nom@pm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billet/Desktop/MARQUE/Ressources%20marque%20E&#769;tat/05_Traitement%20de%20texte_ministe&#768;re/GOUVERNEMENT/Courrier%20-%20Gouvernement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C98C-AE10-F343-9607-552108AC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- Gouvernement.dotx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Microsoft Office User</dc:creator>
  <cp:lastModifiedBy>Microsoft Office User</cp:lastModifiedBy>
  <cp:revision>2</cp:revision>
  <dcterms:created xsi:type="dcterms:W3CDTF">2021-09-15T12:51:00Z</dcterms:created>
  <dcterms:modified xsi:type="dcterms:W3CDTF">2021-09-15T12:51:00Z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